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32"/>
          <w:szCs w:val="32"/>
        </w:rPr>
      </w:pPr>
      <w:r>
        <w:rPr>
          <w:noProof/>
          <w:sz w:val="16"/>
          <w:szCs w:val="16"/>
          <w:lang w:eastAsia="en-GB"/>
        </w:rPr>
        <w:drawing>
          <wp:inline distT="0" distB="0" distL="0" distR="0" wp14:anchorId="0481CFFB" wp14:editId="031485D6">
            <wp:extent cx="2324100" cy="859917"/>
            <wp:effectExtent l="0" t="0" r="0" b="0"/>
            <wp:docPr id="1073741825" name="officeArt object" descr="J:\Stourport Camera Club Logo\SCC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J:\Stourport Camera Club Logo\SCC Logo.t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99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Data Protection Policy</w:t>
      </w: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32"/>
          <w:szCs w:val="32"/>
        </w:rPr>
      </w:pP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32"/>
          <w:szCs w:val="32"/>
        </w:rPr>
      </w:pP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Stourport</w:t>
      </w:r>
      <w:proofErr w:type="spellEnd"/>
      <w:r>
        <w:rPr>
          <w:rFonts w:ascii="Arial" w:hAnsi="Arial" w:cs="Arial"/>
        </w:rPr>
        <w:t xml:space="preserve"> Camera Club (S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is established with the objectives </w:t>
      </w:r>
      <w:r w:rsidR="006B51F1">
        <w:rPr>
          <w:rFonts w:ascii="Arial" w:hAnsi="Arial" w:cs="Arial"/>
        </w:rPr>
        <w:t xml:space="preserve">outlined </w:t>
      </w:r>
      <w:r w:rsidR="005E6C33">
        <w:rPr>
          <w:rFonts w:ascii="Arial" w:hAnsi="Arial" w:cs="Arial"/>
        </w:rPr>
        <w:t>in its Constitution and</w:t>
      </w:r>
      <w:r>
        <w:rPr>
          <w:rFonts w:ascii="Arial" w:hAnsi="Arial" w:cs="Arial"/>
        </w:rPr>
        <w:t xml:space="preserve"> to serve the photographic interests of its members.</w:t>
      </w: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is a data controller within the UK.</w:t>
      </w:r>
    </w:p>
    <w:p w:rsidR="005E6C33" w:rsidRDefault="005E6C33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The personal information referred to in this Policy may include name, distinctions, contact</w:t>
      </w:r>
    </w:p>
    <w:p w:rsidR="00904A69" w:rsidRDefault="008C50F4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Information; affiliations;</w:t>
      </w:r>
      <w:r w:rsidR="00904A69">
        <w:rPr>
          <w:rFonts w:ascii="Arial" w:hAnsi="Arial" w:cs="Arial"/>
        </w:rPr>
        <w:t xml:space="preserve"> service record</w:t>
      </w:r>
      <w:r>
        <w:rPr>
          <w:rFonts w:ascii="Arial" w:hAnsi="Arial" w:cs="Arial"/>
        </w:rPr>
        <w:t>s;</w:t>
      </w:r>
      <w:r w:rsidR="005E6C33">
        <w:rPr>
          <w:rFonts w:ascii="Arial" w:hAnsi="Arial" w:cs="Arial"/>
        </w:rPr>
        <w:t xml:space="preserve"> records of entries to events</w:t>
      </w:r>
      <w:r>
        <w:rPr>
          <w:rFonts w:ascii="Arial" w:hAnsi="Arial" w:cs="Arial"/>
        </w:rPr>
        <w:t xml:space="preserve"> and such other data </w:t>
      </w:r>
      <w:r w:rsidR="00904A69">
        <w:rPr>
          <w:rFonts w:ascii="Arial" w:hAnsi="Arial" w:cs="Arial"/>
        </w:rPr>
        <w:t>as may be necessary for the effective management of the legitimate interests of S</w:t>
      </w:r>
      <w:r w:rsidR="005E6C33">
        <w:rPr>
          <w:rFonts w:ascii="Arial" w:hAnsi="Arial" w:cs="Arial"/>
        </w:rPr>
        <w:t>.</w:t>
      </w:r>
      <w:r w:rsidR="00904A69"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 w:rsidR="00904A69">
        <w:rPr>
          <w:rFonts w:ascii="Arial" w:hAnsi="Arial" w:cs="Arial"/>
        </w:rPr>
        <w:t>C.</w:t>
      </w: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Any person wishing to verify the information held by 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, or who can correct or update</w:t>
      </w:r>
    </w:p>
    <w:p w:rsidR="00904A69" w:rsidRDefault="008C50F4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 w:rsidR="00904A69">
        <w:rPr>
          <w:rFonts w:ascii="Arial" w:hAnsi="Arial" w:cs="Arial"/>
        </w:rPr>
        <w:t xml:space="preserve"> information, may apply to the Secretary</w:t>
      </w:r>
      <w:r w:rsidR="006B51F1">
        <w:rPr>
          <w:rFonts w:ascii="Arial" w:hAnsi="Arial" w:cs="Arial"/>
        </w:rPr>
        <w:t xml:space="preserve"> in writing</w:t>
      </w:r>
      <w:r w:rsidR="00904A69">
        <w:rPr>
          <w:rFonts w:ascii="Arial" w:hAnsi="Arial" w:cs="Arial"/>
        </w:rPr>
        <w:t>.</w:t>
      </w: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Stourport</w:t>
      </w:r>
      <w:proofErr w:type="spellEnd"/>
      <w:r>
        <w:rPr>
          <w:rFonts w:ascii="Arial" w:hAnsi="Arial" w:cs="Arial"/>
        </w:rPr>
        <w:t xml:space="preserve"> Camera Club collects and uses personal information for several purposes:</w:t>
      </w:r>
    </w:p>
    <w:p w:rsidR="005E6C33" w:rsidRDefault="005E6C33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</w:p>
    <w:p w:rsidR="00904A69" w:rsidRPr="006B51F1" w:rsidRDefault="005E6C33" w:rsidP="005E6C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</w:rPr>
      </w:pPr>
      <w:r w:rsidRPr="006B51F1">
        <w:rPr>
          <w:rFonts w:ascii="Arial" w:hAnsi="Arial" w:cs="Arial"/>
          <w:b/>
        </w:rPr>
        <w:t>Administration of the club.</w:t>
      </w:r>
    </w:p>
    <w:p w:rsidR="005E6C33" w:rsidRPr="006B51F1" w:rsidRDefault="005E6C33" w:rsidP="005E6C33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b/>
        </w:rPr>
      </w:pPr>
    </w:p>
    <w:p w:rsidR="00904A69" w:rsidRPr="006B51F1" w:rsidRDefault="00904A69" w:rsidP="005E6C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</w:rPr>
      </w:pPr>
      <w:r w:rsidRPr="006B51F1">
        <w:rPr>
          <w:rFonts w:ascii="Arial" w:hAnsi="Arial" w:cs="Arial"/>
          <w:b/>
        </w:rPr>
        <w:t>S</w:t>
      </w:r>
      <w:r w:rsidR="005E6C33" w:rsidRPr="006B51F1">
        <w:rPr>
          <w:rFonts w:ascii="Arial" w:hAnsi="Arial" w:cs="Arial"/>
          <w:b/>
        </w:rPr>
        <w:t>.</w:t>
      </w:r>
      <w:r w:rsidRPr="006B51F1">
        <w:rPr>
          <w:rFonts w:ascii="Arial" w:hAnsi="Arial" w:cs="Arial"/>
          <w:b/>
        </w:rPr>
        <w:t>C</w:t>
      </w:r>
      <w:r w:rsidR="005E6C33" w:rsidRPr="006B51F1">
        <w:rPr>
          <w:rFonts w:ascii="Arial" w:hAnsi="Arial" w:cs="Arial"/>
          <w:b/>
        </w:rPr>
        <w:t>.</w:t>
      </w:r>
      <w:r w:rsidRPr="006B51F1">
        <w:rPr>
          <w:rFonts w:ascii="Arial" w:hAnsi="Arial" w:cs="Arial"/>
          <w:b/>
        </w:rPr>
        <w:t>C</w:t>
      </w:r>
      <w:r w:rsidR="005E6C33" w:rsidRPr="006B51F1">
        <w:rPr>
          <w:rFonts w:ascii="Arial" w:hAnsi="Arial" w:cs="Arial"/>
          <w:b/>
        </w:rPr>
        <w:t>.</w:t>
      </w:r>
      <w:r w:rsidRPr="006B51F1">
        <w:rPr>
          <w:rFonts w:ascii="Arial" w:hAnsi="Arial" w:cs="Arial"/>
          <w:b/>
        </w:rPr>
        <w:t xml:space="preserve"> </w:t>
      </w:r>
      <w:r w:rsidRPr="006B51F1">
        <w:rPr>
          <w:rFonts w:ascii="Arial" w:hAnsi="Arial" w:cs="Arial"/>
          <w:b/>
          <w:bCs/>
        </w:rPr>
        <w:t>Round Robin</w:t>
      </w:r>
      <w:r w:rsidR="006B51F1">
        <w:rPr>
          <w:rFonts w:ascii="Arial" w:hAnsi="Arial" w:cs="Arial"/>
          <w:b/>
          <w:bCs/>
        </w:rPr>
        <w:t>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2160"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04A69">
        <w:rPr>
          <w:rFonts w:ascii="Arial" w:hAnsi="Arial" w:cs="Arial"/>
          <w:bCs/>
        </w:rPr>
        <w:t>Round Robin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contains both editorial</w:t>
      </w:r>
      <w:r w:rsidR="005E6C33">
        <w:rPr>
          <w:rFonts w:ascii="Arial" w:hAnsi="Arial" w:cs="Arial"/>
        </w:rPr>
        <w:t xml:space="preserve"> and marketing material, and may </w:t>
      </w:r>
      <w:r>
        <w:rPr>
          <w:rFonts w:ascii="Arial" w:hAnsi="Arial" w:cs="Arial"/>
        </w:rPr>
        <w:t>include contact details of those submitting material for publication.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2160"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04A69">
        <w:rPr>
          <w:rFonts w:ascii="Arial" w:hAnsi="Arial" w:cs="Arial"/>
          <w:bCs/>
        </w:rPr>
        <w:t>Round Robin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is published as an e-mail, and is viewable by anyone.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2160"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Any member can subscribe to receive email notifications and can unsubscribe at any time. The list of current subscribers is held and used by 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independently of other</w:t>
      </w:r>
      <w:r w:rsidR="005E6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personal data, and is not used for any other purpose.</w:t>
      </w:r>
    </w:p>
    <w:p w:rsidR="005E6C33" w:rsidRDefault="005E6C33" w:rsidP="005E6C33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</w:p>
    <w:p w:rsidR="00904A69" w:rsidRPr="006B51F1" w:rsidRDefault="00904A69" w:rsidP="005E6C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</w:rPr>
      </w:pPr>
      <w:r w:rsidRPr="006B51F1">
        <w:rPr>
          <w:rFonts w:ascii="Arial" w:hAnsi="Arial" w:cs="Arial"/>
          <w:b/>
        </w:rPr>
        <w:t>S</w:t>
      </w:r>
      <w:r w:rsidR="005E6C33" w:rsidRPr="006B51F1">
        <w:rPr>
          <w:rFonts w:ascii="Arial" w:hAnsi="Arial" w:cs="Arial"/>
          <w:b/>
        </w:rPr>
        <w:t>.</w:t>
      </w:r>
      <w:r w:rsidRPr="006B51F1">
        <w:rPr>
          <w:rFonts w:ascii="Arial" w:hAnsi="Arial" w:cs="Arial"/>
          <w:b/>
        </w:rPr>
        <w:t>C</w:t>
      </w:r>
      <w:r w:rsidR="005E6C33" w:rsidRPr="006B51F1">
        <w:rPr>
          <w:rFonts w:ascii="Arial" w:hAnsi="Arial" w:cs="Arial"/>
          <w:b/>
        </w:rPr>
        <w:t>.</w:t>
      </w:r>
      <w:r w:rsidRPr="006B51F1">
        <w:rPr>
          <w:rFonts w:ascii="Arial" w:hAnsi="Arial" w:cs="Arial"/>
          <w:b/>
        </w:rPr>
        <w:t>C</w:t>
      </w:r>
      <w:r w:rsidR="005E6C33" w:rsidRPr="006B51F1">
        <w:rPr>
          <w:rFonts w:ascii="Arial" w:hAnsi="Arial" w:cs="Arial"/>
          <w:b/>
        </w:rPr>
        <w:t>.</w:t>
      </w:r>
      <w:r w:rsidR="001F4361" w:rsidRPr="006B51F1">
        <w:rPr>
          <w:rFonts w:ascii="Arial" w:hAnsi="Arial" w:cs="Arial"/>
          <w:b/>
        </w:rPr>
        <w:t xml:space="preserve"> c</w:t>
      </w:r>
      <w:r w:rsidR="005E6C33" w:rsidRPr="006B51F1">
        <w:rPr>
          <w:rFonts w:ascii="Arial" w:hAnsi="Arial" w:cs="Arial"/>
          <w:b/>
        </w:rPr>
        <w:t>ompetitions and inter-club events</w:t>
      </w:r>
      <w:r w:rsidR="006B51F1">
        <w:rPr>
          <w:rFonts w:ascii="Arial" w:hAnsi="Arial" w:cs="Arial"/>
          <w:b/>
        </w:rPr>
        <w:t>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2160"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Photographers, as the creators of images, enter 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 w:rsidR="001F4361">
        <w:rPr>
          <w:rFonts w:ascii="Arial" w:hAnsi="Arial" w:cs="Arial"/>
        </w:rPr>
        <w:t xml:space="preserve"> competitions directly and inter-club events via S.C.C.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2160" w:hanging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This information is held and managed subject to the General Conditions for</w:t>
      </w:r>
      <w:r w:rsidR="005E6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 w:rsidR="001F4361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ompetition </w:t>
      </w:r>
      <w:r w:rsidR="001F4361">
        <w:rPr>
          <w:rFonts w:ascii="Arial" w:hAnsi="Arial" w:cs="Arial"/>
        </w:rPr>
        <w:t>and e</w:t>
      </w:r>
      <w:r>
        <w:rPr>
          <w:rFonts w:ascii="Arial" w:hAnsi="Arial" w:cs="Arial"/>
        </w:rPr>
        <w:t>vents.</w:t>
      </w:r>
    </w:p>
    <w:p w:rsidR="005E6C33" w:rsidRDefault="005E6C33" w:rsidP="005E6C33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</w:p>
    <w:p w:rsidR="00904A69" w:rsidRPr="006B51F1" w:rsidRDefault="00904A69" w:rsidP="005E6C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</w:rPr>
      </w:pPr>
      <w:r w:rsidRPr="006B51F1">
        <w:rPr>
          <w:rFonts w:ascii="Arial" w:hAnsi="Arial" w:cs="Arial"/>
          <w:b/>
        </w:rPr>
        <w:t>General Business</w:t>
      </w:r>
      <w:r w:rsidR="006B51F1">
        <w:rPr>
          <w:rFonts w:ascii="Arial" w:hAnsi="Arial" w:cs="Arial"/>
          <w:b/>
        </w:rPr>
        <w:t>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may hold personal information for anyone contacting SCC, or</w:t>
      </w:r>
    </w:p>
    <w:p w:rsidR="00904A69" w:rsidRDefault="008C50F4" w:rsidP="005E6C33">
      <w:pPr>
        <w:autoSpaceDE w:val="0"/>
        <w:autoSpaceDN w:val="0"/>
        <w:adjustRightInd w:val="0"/>
        <w:spacing w:after="0" w:line="240" w:lineRule="auto"/>
        <w:ind w:left="2160"/>
        <w:jc w:val="left"/>
        <w:rPr>
          <w:rFonts w:ascii="Arial" w:hAnsi="Arial" w:cs="Arial"/>
        </w:rPr>
      </w:pPr>
      <w:r>
        <w:rPr>
          <w:rFonts w:ascii="Arial" w:hAnsi="Arial" w:cs="Arial"/>
        </w:rPr>
        <w:t>whomever</w:t>
      </w:r>
      <w:r w:rsidR="00904A69">
        <w:rPr>
          <w:rFonts w:ascii="Arial" w:hAnsi="Arial" w:cs="Arial"/>
        </w:rPr>
        <w:t xml:space="preserve"> S</w:t>
      </w:r>
      <w:r w:rsidR="005E6C33">
        <w:rPr>
          <w:rFonts w:ascii="Arial" w:hAnsi="Arial" w:cs="Arial"/>
        </w:rPr>
        <w:t>.</w:t>
      </w:r>
      <w:r w:rsidR="00904A69"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 w:rsidR="00904A69">
        <w:rPr>
          <w:rFonts w:ascii="Arial" w:hAnsi="Arial" w:cs="Arial"/>
        </w:rPr>
        <w:t>C</w:t>
      </w:r>
      <w:r w:rsidR="005E6C33">
        <w:rPr>
          <w:rFonts w:ascii="Arial" w:hAnsi="Arial" w:cs="Arial"/>
        </w:rPr>
        <w:t>.</w:t>
      </w:r>
      <w:r w:rsidR="00904A69">
        <w:rPr>
          <w:rFonts w:ascii="Arial" w:hAnsi="Arial" w:cs="Arial"/>
        </w:rPr>
        <w:t xml:space="preserve"> conta</w:t>
      </w:r>
      <w:bookmarkStart w:id="0" w:name="_GoBack"/>
      <w:bookmarkEnd w:id="0"/>
      <w:r w:rsidR="00904A69">
        <w:rPr>
          <w:rFonts w:ascii="Arial" w:hAnsi="Arial" w:cs="Arial"/>
        </w:rPr>
        <w:t>cts for the purpose of conducting its general business.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5E6C33">
        <w:rPr>
          <w:rFonts w:ascii="Arial" w:hAnsi="Arial" w:cs="Arial"/>
        </w:rPr>
        <w:tab/>
      </w:r>
      <w:r>
        <w:rPr>
          <w:rFonts w:ascii="Arial" w:hAnsi="Arial" w:cs="Arial"/>
        </w:rPr>
        <w:t>This information is used to satisfy a requested service or a contractual</w:t>
      </w:r>
    </w:p>
    <w:p w:rsidR="00904A69" w:rsidRDefault="00904A69" w:rsidP="005E6C33">
      <w:pPr>
        <w:autoSpaceDE w:val="0"/>
        <w:autoSpaceDN w:val="0"/>
        <w:adjustRightInd w:val="0"/>
        <w:spacing w:after="0" w:line="240" w:lineRule="auto"/>
        <w:ind w:left="1440" w:firstLine="72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requirement</w:t>
      </w:r>
      <w:proofErr w:type="gramEnd"/>
      <w:r>
        <w:rPr>
          <w:rFonts w:ascii="Arial" w:hAnsi="Arial" w:cs="Arial"/>
        </w:rPr>
        <w:t>.</w:t>
      </w:r>
    </w:p>
    <w:p w:rsidR="005E6C33" w:rsidRDefault="005E6C33" w:rsidP="005E6C33">
      <w:pPr>
        <w:autoSpaceDE w:val="0"/>
        <w:autoSpaceDN w:val="0"/>
        <w:adjustRightInd w:val="0"/>
        <w:spacing w:after="0" w:line="240" w:lineRule="auto"/>
        <w:ind w:left="1440" w:firstLine="720"/>
        <w:jc w:val="left"/>
        <w:rPr>
          <w:rFonts w:ascii="Arial" w:hAnsi="Arial" w:cs="Arial"/>
        </w:rPr>
      </w:pPr>
    </w:p>
    <w:p w:rsidR="00904A69" w:rsidRDefault="00904A69" w:rsidP="00904A69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Data Retention</w:t>
      </w:r>
    </w:p>
    <w:p w:rsidR="00904A69" w:rsidRPr="005E6C33" w:rsidRDefault="00904A69" w:rsidP="005E6C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5E6C33">
        <w:rPr>
          <w:rFonts w:ascii="Arial" w:hAnsi="Arial" w:cs="Arial"/>
        </w:rPr>
        <w:t>General business records will normally be held for a minimum of eight years.</w:t>
      </w:r>
    </w:p>
    <w:p w:rsidR="005E6C33" w:rsidRPr="005E6C33" w:rsidRDefault="005E6C33" w:rsidP="005E6C3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left"/>
        <w:rPr>
          <w:rFonts w:ascii="Arial" w:hAnsi="Arial" w:cs="Arial"/>
        </w:rPr>
      </w:pPr>
    </w:p>
    <w:p w:rsidR="00904A69" w:rsidRPr="005E6C33" w:rsidRDefault="00904A69" w:rsidP="005E6C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5E6C33">
        <w:rPr>
          <w:rFonts w:ascii="Arial" w:hAnsi="Arial" w:cs="Arial"/>
        </w:rPr>
        <w:t>S</w:t>
      </w:r>
      <w:r w:rsidR="006B51F1">
        <w:rPr>
          <w:rFonts w:ascii="Arial" w:hAnsi="Arial" w:cs="Arial"/>
        </w:rPr>
        <w:t>.</w:t>
      </w:r>
      <w:r w:rsidRPr="005E6C33">
        <w:rPr>
          <w:rFonts w:ascii="Arial" w:hAnsi="Arial" w:cs="Arial"/>
        </w:rPr>
        <w:t>C</w:t>
      </w:r>
      <w:r w:rsidR="006B51F1">
        <w:rPr>
          <w:rFonts w:ascii="Arial" w:hAnsi="Arial" w:cs="Arial"/>
        </w:rPr>
        <w:t>.</w:t>
      </w:r>
      <w:r w:rsidRPr="005E6C33">
        <w:rPr>
          <w:rFonts w:ascii="Arial" w:hAnsi="Arial" w:cs="Arial"/>
        </w:rPr>
        <w:t>C</w:t>
      </w:r>
      <w:r w:rsidR="006B51F1">
        <w:rPr>
          <w:rFonts w:ascii="Arial" w:hAnsi="Arial" w:cs="Arial"/>
        </w:rPr>
        <w:t>.</w:t>
      </w:r>
      <w:r w:rsidRPr="005E6C33">
        <w:rPr>
          <w:rFonts w:ascii="Arial" w:hAnsi="Arial" w:cs="Arial"/>
        </w:rPr>
        <w:t xml:space="preserve"> may retain historical archives indefinitely,</w:t>
      </w:r>
      <w:r w:rsidR="008C50F4">
        <w:rPr>
          <w:rFonts w:ascii="Arial" w:hAnsi="Arial" w:cs="Arial"/>
        </w:rPr>
        <w:t xml:space="preserve"> for example but not limited to:</w:t>
      </w:r>
    </w:p>
    <w:p w:rsidR="002F0E41" w:rsidRDefault="008C50F4" w:rsidP="005E6C33">
      <w:pPr>
        <w:ind w:left="762" w:firstLine="15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minutes</w:t>
      </w:r>
      <w:proofErr w:type="gramEnd"/>
      <w:r w:rsidR="00904A69">
        <w:rPr>
          <w:rFonts w:ascii="Arial" w:hAnsi="Arial" w:cs="Arial"/>
        </w:rPr>
        <w:t xml:space="preserve"> of meetings, handbooks, catalogues, awards and other event results</w:t>
      </w:r>
      <w:r w:rsidR="006B51F1">
        <w:rPr>
          <w:rFonts w:ascii="Arial" w:hAnsi="Arial" w:cs="Arial"/>
        </w:rPr>
        <w:t>.</w:t>
      </w:r>
    </w:p>
    <w:p w:rsidR="001F4361" w:rsidRDefault="001F4361" w:rsidP="005E6C33">
      <w:pPr>
        <w:ind w:left="762" w:firstLine="159"/>
        <w:rPr>
          <w:rFonts w:ascii="Arial" w:hAnsi="Arial" w:cs="Arial"/>
        </w:rPr>
      </w:pPr>
    </w:p>
    <w:p w:rsidR="001F4361" w:rsidRPr="001F4361" w:rsidRDefault="008C50F4" w:rsidP="001F4361">
      <w:pPr>
        <w:ind w:left="0"/>
        <w:rPr>
          <w:i/>
          <w:sz w:val="18"/>
        </w:rPr>
      </w:pPr>
      <w:r>
        <w:rPr>
          <w:rFonts w:ascii="Arial" w:hAnsi="Arial" w:cs="Arial"/>
          <w:i/>
          <w:sz w:val="18"/>
        </w:rPr>
        <w:t xml:space="preserve">Version 1.0, adopted May </w:t>
      </w:r>
      <w:r w:rsidR="001F4361" w:rsidRPr="001F4361">
        <w:rPr>
          <w:rFonts w:ascii="Arial" w:hAnsi="Arial" w:cs="Arial"/>
          <w:i/>
          <w:sz w:val="18"/>
        </w:rPr>
        <w:t>2018</w:t>
      </w:r>
    </w:p>
    <w:sectPr w:rsidR="001F4361" w:rsidRPr="001F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76A"/>
    <w:multiLevelType w:val="hybridMultilevel"/>
    <w:tmpl w:val="F7FE7BBA"/>
    <w:lvl w:ilvl="0" w:tplc="97482F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FEE1C77"/>
    <w:multiLevelType w:val="hybridMultilevel"/>
    <w:tmpl w:val="9A0AD792"/>
    <w:lvl w:ilvl="0" w:tplc="1E341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2605F"/>
    <w:multiLevelType w:val="hybridMultilevel"/>
    <w:tmpl w:val="B4743302"/>
    <w:lvl w:ilvl="0" w:tplc="3B3E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B76F1"/>
    <w:multiLevelType w:val="hybridMultilevel"/>
    <w:tmpl w:val="87960BB8"/>
    <w:lvl w:ilvl="0" w:tplc="97482F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E3AEA"/>
    <w:multiLevelType w:val="hybridMultilevel"/>
    <w:tmpl w:val="A1723BB8"/>
    <w:lvl w:ilvl="0" w:tplc="3B3E24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1" w:hanging="360"/>
      </w:pPr>
    </w:lvl>
    <w:lvl w:ilvl="2" w:tplc="0809001B" w:tentative="1">
      <w:start w:val="1"/>
      <w:numFmt w:val="lowerRoman"/>
      <w:lvlText w:val="%3."/>
      <w:lvlJc w:val="right"/>
      <w:pPr>
        <w:ind w:left="2001" w:hanging="180"/>
      </w:pPr>
    </w:lvl>
    <w:lvl w:ilvl="3" w:tplc="0809000F" w:tentative="1">
      <w:start w:val="1"/>
      <w:numFmt w:val="decimal"/>
      <w:lvlText w:val="%4."/>
      <w:lvlJc w:val="left"/>
      <w:pPr>
        <w:ind w:left="2721" w:hanging="360"/>
      </w:pPr>
    </w:lvl>
    <w:lvl w:ilvl="4" w:tplc="08090019" w:tentative="1">
      <w:start w:val="1"/>
      <w:numFmt w:val="lowerLetter"/>
      <w:lvlText w:val="%5."/>
      <w:lvlJc w:val="left"/>
      <w:pPr>
        <w:ind w:left="3441" w:hanging="360"/>
      </w:pPr>
    </w:lvl>
    <w:lvl w:ilvl="5" w:tplc="0809001B" w:tentative="1">
      <w:start w:val="1"/>
      <w:numFmt w:val="lowerRoman"/>
      <w:lvlText w:val="%6."/>
      <w:lvlJc w:val="right"/>
      <w:pPr>
        <w:ind w:left="4161" w:hanging="180"/>
      </w:pPr>
    </w:lvl>
    <w:lvl w:ilvl="6" w:tplc="0809000F" w:tentative="1">
      <w:start w:val="1"/>
      <w:numFmt w:val="decimal"/>
      <w:lvlText w:val="%7."/>
      <w:lvlJc w:val="left"/>
      <w:pPr>
        <w:ind w:left="4881" w:hanging="360"/>
      </w:pPr>
    </w:lvl>
    <w:lvl w:ilvl="7" w:tplc="08090019" w:tentative="1">
      <w:start w:val="1"/>
      <w:numFmt w:val="lowerLetter"/>
      <w:lvlText w:val="%8."/>
      <w:lvlJc w:val="left"/>
      <w:pPr>
        <w:ind w:left="5601" w:hanging="360"/>
      </w:pPr>
    </w:lvl>
    <w:lvl w:ilvl="8" w:tplc="0809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69"/>
    <w:rsid w:val="001F4361"/>
    <w:rsid w:val="002F0E41"/>
    <w:rsid w:val="005E6C33"/>
    <w:rsid w:val="006B51F1"/>
    <w:rsid w:val="008C50F4"/>
    <w:rsid w:val="009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A38FD-FF75-4F44-93C3-E384B85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259" w:lineRule="auto"/>
        <w:ind w:left="-1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2018-04-23T14:56:00Z</dcterms:created>
  <dcterms:modified xsi:type="dcterms:W3CDTF">2018-05-18T09:51:00Z</dcterms:modified>
</cp:coreProperties>
</file>